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2C" w:rsidRPr="00E35B5C" w:rsidRDefault="00310B1E" w:rsidP="00E35B5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35B5C">
        <w:rPr>
          <w:rFonts w:ascii="Times New Roman" w:hAnsi="Times New Roman" w:cs="Times New Roman"/>
          <w:sz w:val="28"/>
          <w:szCs w:val="24"/>
        </w:rPr>
        <w:t xml:space="preserve">Протокол </w:t>
      </w:r>
      <w:proofErr w:type="spellStart"/>
      <w:r w:rsidR="00E35B5C" w:rsidRPr="00E35B5C">
        <w:rPr>
          <w:rFonts w:ascii="Times New Roman" w:hAnsi="Times New Roman" w:cs="Times New Roman"/>
          <w:sz w:val="28"/>
          <w:szCs w:val="24"/>
        </w:rPr>
        <w:t>Квиз</w:t>
      </w:r>
      <w:proofErr w:type="spellEnd"/>
      <w:r w:rsidR="00E35B5C" w:rsidRPr="00E35B5C">
        <w:rPr>
          <w:rFonts w:ascii="Times New Roman" w:hAnsi="Times New Roman" w:cs="Times New Roman"/>
          <w:sz w:val="28"/>
          <w:szCs w:val="24"/>
        </w:rPr>
        <w:t>-игры «Туберкулезу Нет!»</w:t>
      </w:r>
    </w:p>
    <w:tbl>
      <w:tblPr>
        <w:tblStyle w:val="a3"/>
        <w:tblW w:w="5375" w:type="pct"/>
        <w:tblLayout w:type="fixed"/>
        <w:tblLook w:val="04A0" w:firstRow="1" w:lastRow="0" w:firstColumn="1" w:lastColumn="0" w:noHBand="0" w:noVBand="1"/>
      </w:tblPr>
      <w:tblGrid>
        <w:gridCol w:w="458"/>
        <w:gridCol w:w="1493"/>
        <w:gridCol w:w="1493"/>
        <w:gridCol w:w="1493"/>
        <w:gridCol w:w="1493"/>
        <w:gridCol w:w="1492"/>
        <w:gridCol w:w="1492"/>
        <w:gridCol w:w="1492"/>
        <w:gridCol w:w="4442"/>
      </w:tblGrid>
      <w:tr w:rsidR="000D60C6" w:rsidRPr="009D294F" w:rsidTr="000D60C6">
        <w:trPr>
          <w:trHeight w:val="952"/>
        </w:trPr>
        <w:tc>
          <w:tcPr>
            <w:tcW w:w="149" w:type="pct"/>
          </w:tcPr>
          <w:p w:rsidR="00E35B5C" w:rsidRPr="00A605B7" w:rsidRDefault="00E35B5C" w:rsidP="009D294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486" w:type="pct"/>
            <w:vAlign w:val="center"/>
          </w:tcPr>
          <w:p w:rsidR="00E35B5C" w:rsidRPr="00A605B7" w:rsidRDefault="00E35B5C" w:rsidP="00E35B5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Группа</w:t>
            </w:r>
          </w:p>
        </w:tc>
        <w:tc>
          <w:tcPr>
            <w:tcW w:w="486" w:type="pct"/>
            <w:vAlign w:val="center"/>
          </w:tcPr>
          <w:p w:rsidR="00E35B5C" w:rsidRPr="00A605B7" w:rsidRDefault="00E35B5C" w:rsidP="00E35B5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A605B7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Этап «Разминка»</w:t>
            </w:r>
          </w:p>
        </w:tc>
        <w:tc>
          <w:tcPr>
            <w:tcW w:w="486" w:type="pct"/>
            <w:vAlign w:val="center"/>
          </w:tcPr>
          <w:p w:rsidR="00E35B5C" w:rsidRPr="00A605B7" w:rsidRDefault="00E35B5C" w:rsidP="00E35B5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A605B7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Этап «Блиц»</w:t>
            </w:r>
          </w:p>
        </w:tc>
        <w:tc>
          <w:tcPr>
            <w:tcW w:w="486" w:type="pct"/>
            <w:vAlign w:val="center"/>
          </w:tcPr>
          <w:p w:rsidR="00E35B5C" w:rsidRPr="00A605B7" w:rsidRDefault="00E35B5C" w:rsidP="00E35B5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A605B7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Этап «История»</w:t>
            </w:r>
          </w:p>
        </w:tc>
        <w:tc>
          <w:tcPr>
            <w:tcW w:w="486" w:type="pct"/>
            <w:vAlign w:val="center"/>
          </w:tcPr>
          <w:p w:rsidR="00E35B5C" w:rsidRPr="00A605B7" w:rsidRDefault="00E35B5C" w:rsidP="00E35B5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A605B7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Этап «Конкурс поддержки»</w:t>
            </w:r>
          </w:p>
        </w:tc>
        <w:tc>
          <w:tcPr>
            <w:tcW w:w="486" w:type="pct"/>
            <w:vAlign w:val="center"/>
          </w:tcPr>
          <w:p w:rsidR="00E35B5C" w:rsidRPr="00A605B7" w:rsidRDefault="00E35B5C" w:rsidP="00E35B5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A605B7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Этап «Туберкулез в числах»</w:t>
            </w:r>
          </w:p>
        </w:tc>
        <w:tc>
          <w:tcPr>
            <w:tcW w:w="486" w:type="pct"/>
            <w:vAlign w:val="center"/>
          </w:tcPr>
          <w:p w:rsidR="00E35B5C" w:rsidRPr="00A605B7" w:rsidRDefault="00E35B5C" w:rsidP="00E35B5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A605B7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Этап «Правда или миф»</w:t>
            </w:r>
          </w:p>
        </w:tc>
        <w:tc>
          <w:tcPr>
            <w:tcW w:w="1446" w:type="pct"/>
            <w:vAlign w:val="center"/>
          </w:tcPr>
          <w:p w:rsidR="00E35B5C" w:rsidRPr="00A605B7" w:rsidRDefault="00E35B5C" w:rsidP="00E35B5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Итог</w:t>
            </w:r>
          </w:p>
        </w:tc>
      </w:tr>
      <w:tr w:rsidR="000D60C6" w:rsidRPr="009D294F" w:rsidTr="000D60C6">
        <w:trPr>
          <w:trHeight w:val="311"/>
        </w:trPr>
        <w:tc>
          <w:tcPr>
            <w:tcW w:w="149" w:type="pct"/>
          </w:tcPr>
          <w:p w:rsidR="000D60C6" w:rsidRPr="00A605B7" w:rsidRDefault="000D60C6" w:rsidP="00E35B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86" w:type="pct"/>
          </w:tcPr>
          <w:p w:rsidR="000D60C6" w:rsidRPr="000D60C6" w:rsidRDefault="000D60C6" w:rsidP="00A605B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60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Са-203</w:t>
            </w:r>
          </w:p>
        </w:tc>
        <w:tc>
          <w:tcPr>
            <w:tcW w:w="486" w:type="pct"/>
          </w:tcPr>
          <w:p w:rsidR="000D60C6" w:rsidRPr="000D60C6" w:rsidRDefault="000D60C6" w:rsidP="00E35B5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60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0D60C6" w:rsidRPr="000D60C6" w:rsidRDefault="000D60C6" w:rsidP="00E35B5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60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486" w:type="pct"/>
          </w:tcPr>
          <w:p w:rsidR="000D60C6" w:rsidRPr="000D60C6" w:rsidRDefault="000D60C6" w:rsidP="00E35B5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60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486" w:type="pct"/>
          </w:tcPr>
          <w:p w:rsidR="000D60C6" w:rsidRPr="000D60C6" w:rsidRDefault="000D60C6" w:rsidP="00E35B5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60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486" w:type="pct"/>
          </w:tcPr>
          <w:p w:rsidR="000D60C6" w:rsidRPr="000D60C6" w:rsidRDefault="000D60C6" w:rsidP="00E35B5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60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486" w:type="pct"/>
          </w:tcPr>
          <w:p w:rsidR="000D60C6" w:rsidRPr="000D60C6" w:rsidRDefault="000D60C6" w:rsidP="00E35B5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60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1446" w:type="pct"/>
          </w:tcPr>
          <w:p w:rsidR="000D60C6" w:rsidRPr="000D60C6" w:rsidRDefault="000D60C6" w:rsidP="000D60C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60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23 </w:t>
            </w:r>
            <w:r w:rsidRPr="00A605B7">
              <w:rPr>
                <w:rFonts w:ascii="Times New Roman" w:hAnsi="Times New Roman" w:cs="Times New Roman"/>
                <w:i/>
                <w:color w:val="C00000"/>
                <w:szCs w:val="24"/>
              </w:rPr>
              <w:t>(1 место, Лучшая группа отделения Цифровой экономики и сетевых технологий)</w:t>
            </w:r>
          </w:p>
        </w:tc>
      </w:tr>
      <w:tr w:rsidR="000D60C6" w:rsidRPr="009D294F" w:rsidTr="000D60C6">
        <w:trPr>
          <w:trHeight w:val="311"/>
        </w:trPr>
        <w:tc>
          <w:tcPr>
            <w:tcW w:w="149" w:type="pct"/>
          </w:tcPr>
          <w:p w:rsidR="000D60C6" w:rsidRPr="00A605B7" w:rsidRDefault="000D60C6" w:rsidP="00E35B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86" w:type="pct"/>
          </w:tcPr>
          <w:p w:rsidR="000D60C6" w:rsidRPr="000D60C6" w:rsidRDefault="000D60C6" w:rsidP="00A605B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60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Ис-213</w:t>
            </w:r>
          </w:p>
        </w:tc>
        <w:tc>
          <w:tcPr>
            <w:tcW w:w="486" w:type="pct"/>
          </w:tcPr>
          <w:p w:rsidR="000D60C6" w:rsidRPr="000D60C6" w:rsidRDefault="000D60C6" w:rsidP="00E35B5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60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0D60C6" w:rsidRPr="000D60C6" w:rsidRDefault="000D60C6" w:rsidP="00E35B5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60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486" w:type="pct"/>
          </w:tcPr>
          <w:p w:rsidR="000D60C6" w:rsidRPr="000D60C6" w:rsidRDefault="000D60C6" w:rsidP="00E35B5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60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486" w:type="pct"/>
          </w:tcPr>
          <w:p w:rsidR="000D60C6" w:rsidRPr="000D60C6" w:rsidRDefault="000D60C6" w:rsidP="00E35B5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60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486" w:type="pct"/>
          </w:tcPr>
          <w:p w:rsidR="000D60C6" w:rsidRPr="000D60C6" w:rsidRDefault="000D60C6" w:rsidP="00E35B5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60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486" w:type="pct"/>
          </w:tcPr>
          <w:p w:rsidR="000D60C6" w:rsidRPr="000D60C6" w:rsidRDefault="000D60C6" w:rsidP="00E35B5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60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1446" w:type="pct"/>
          </w:tcPr>
          <w:p w:rsidR="000D60C6" w:rsidRPr="000D60C6" w:rsidRDefault="000D60C6" w:rsidP="000D60C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60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</w:t>
            </w:r>
            <w:r w:rsidRPr="000D60C6">
              <w:rPr>
                <w:rFonts w:ascii="Times New Roman" w:hAnsi="Times New Roman" w:cs="Times New Roman"/>
                <w:b/>
                <w:color w:val="C00000"/>
                <w:szCs w:val="24"/>
              </w:rPr>
              <w:t xml:space="preserve"> </w:t>
            </w:r>
            <w:r w:rsidRPr="00A605B7">
              <w:rPr>
                <w:rFonts w:ascii="Times New Roman" w:hAnsi="Times New Roman" w:cs="Times New Roman"/>
                <w:i/>
                <w:color w:val="C00000"/>
                <w:szCs w:val="24"/>
              </w:rPr>
              <w:t>(Лучшая группа отделения Информационных технологий и программирования)</w:t>
            </w:r>
          </w:p>
        </w:tc>
      </w:tr>
      <w:tr w:rsidR="000D60C6" w:rsidRPr="009D294F" w:rsidTr="000D60C6">
        <w:trPr>
          <w:trHeight w:val="311"/>
        </w:trPr>
        <w:tc>
          <w:tcPr>
            <w:tcW w:w="149" w:type="pct"/>
          </w:tcPr>
          <w:p w:rsidR="000D60C6" w:rsidRPr="00A605B7" w:rsidRDefault="000D60C6" w:rsidP="00E35B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86" w:type="pct"/>
          </w:tcPr>
          <w:p w:rsidR="000D60C6" w:rsidRPr="000D60C6" w:rsidRDefault="000D60C6" w:rsidP="00A605B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60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Э-260</w:t>
            </w:r>
          </w:p>
        </w:tc>
        <w:tc>
          <w:tcPr>
            <w:tcW w:w="486" w:type="pct"/>
          </w:tcPr>
          <w:p w:rsidR="000D60C6" w:rsidRPr="000D60C6" w:rsidRDefault="000D60C6" w:rsidP="00E35B5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60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0D60C6" w:rsidRPr="000D60C6" w:rsidRDefault="000D60C6" w:rsidP="00E35B5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60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486" w:type="pct"/>
          </w:tcPr>
          <w:p w:rsidR="000D60C6" w:rsidRPr="000D60C6" w:rsidRDefault="000D60C6" w:rsidP="00E35B5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60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486" w:type="pct"/>
          </w:tcPr>
          <w:p w:rsidR="000D60C6" w:rsidRPr="000D60C6" w:rsidRDefault="000D60C6" w:rsidP="00E35B5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60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486" w:type="pct"/>
          </w:tcPr>
          <w:p w:rsidR="000D60C6" w:rsidRPr="000D60C6" w:rsidRDefault="000D60C6" w:rsidP="00E35B5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60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486" w:type="pct"/>
          </w:tcPr>
          <w:p w:rsidR="000D60C6" w:rsidRPr="000D60C6" w:rsidRDefault="000D60C6" w:rsidP="00E35B5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60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1446" w:type="pct"/>
          </w:tcPr>
          <w:p w:rsidR="000D60C6" w:rsidRPr="000D60C6" w:rsidRDefault="000D60C6" w:rsidP="000D60C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60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20 </w:t>
            </w:r>
            <w:r w:rsidRPr="00A605B7">
              <w:rPr>
                <w:rFonts w:ascii="Times New Roman" w:hAnsi="Times New Roman" w:cs="Times New Roman"/>
                <w:i/>
                <w:color w:val="C00000"/>
                <w:szCs w:val="24"/>
              </w:rPr>
              <w:t>(Лучшая группа отделения Компьютерных систем и дизайна)</w:t>
            </w:r>
          </w:p>
        </w:tc>
      </w:tr>
      <w:tr w:rsidR="000D60C6" w:rsidRPr="009D294F" w:rsidTr="000D60C6">
        <w:trPr>
          <w:trHeight w:val="311"/>
        </w:trPr>
        <w:tc>
          <w:tcPr>
            <w:tcW w:w="149" w:type="pct"/>
          </w:tcPr>
          <w:p w:rsidR="000D60C6" w:rsidRPr="00A605B7" w:rsidRDefault="000D60C6" w:rsidP="00E35B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86" w:type="pct"/>
          </w:tcPr>
          <w:p w:rsidR="000D60C6" w:rsidRPr="000D60C6" w:rsidRDefault="000D60C6" w:rsidP="00A605B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60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Р-251</w:t>
            </w:r>
          </w:p>
        </w:tc>
        <w:tc>
          <w:tcPr>
            <w:tcW w:w="486" w:type="pct"/>
          </w:tcPr>
          <w:p w:rsidR="000D60C6" w:rsidRPr="000D60C6" w:rsidRDefault="000D60C6" w:rsidP="00E35B5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60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0D60C6" w:rsidRPr="000D60C6" w:rsidRDefault="000D60C6" w:rsidP="00E35B5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60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486" w:type="pct"/>
          </w:tcPr>
          <w:p w:rsidR="000D60C6" w:rsidRPr="000D60C6" w:rsidRDefault="000D60C6" w:rsidP="00E35B5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60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486" w:type="pct"/>
          </w:tcPr>
          <w:p w:rsidR="000D60C6" w:rsidRPr="000D60C6" w:rsidRDefault="000D60C6" w:rsidP="00E35B5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60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486" w:type="pct"/>
          </w:tcPr>
          <w:p w:rsidR="000D60C6" w:rsidRPr="000D60C6" w:rsidRDefault="000D60C6" w:rsidP="00E35B5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60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486" w:type="pct"/>
          </w:tcPr>
          <w:p w:rsidR="000D60C6" w:rsidRPr="000D60C6" w:rsidRDefault="000D60C6" w:rsidP="00E35B5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60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1446" w:type="pct"/>
          </w:tcPr>
          <w:p w:rsidR="000D60C6" w:rsidRPr="000D60C6" w:rsidRDefault="000D60C6" w:rsidP="00E35B5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60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20 </w:t>
            </w:r>
            <w:r w:rsidRPr="00A605B7">
              <w:rPr>
                <w:rFonts w:ascii="Times New Roman" w:hAnsi="Times New Roman" w:cs="Times New Roman"/>
                <w:i/>
                <w:color w:val="C00000"/>
                <w:szCs w:val="24"/>
              </w:rPr>
              <w:t>(Лучшая группа отделения Радиотехники и электроники)</w:t>
            </w:r>
            <w:r w:rsidRPr="000D60C6">
              <w:rPr>
                <w:rFonts w:ascii="Times New Roman" w:hAnsi="Times New Roman" w:cs="Times New Roman"/>
                <w:b/>
                <w:color w:val="C00000"/>
                <w:szCs w:val="24"/>
              </w:rPr>
              <w:t xml:space="preserve"> </w:t>
            </w:r>
          </w:p>
        </w:tc>
      </w:tr>
      <w:tr w:rsidR="000D60C6" w:rsidRPr="009D294F" w:rsidTr="000D60C6">
        <w:trPr>
          <w:trHeight w:val="311"/>
        </w:trPr>
        <w:tc>
          <w:tcPr>
            <w:tcW w:w="149" w:type="pct"/>
          </w:tcPr>
          <w:p w:rsidR="000D60C6" w:rsidRPr="00A605B7" w:rsidRDefault="000D60C6" w:rsidP="000D60C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86" w:type="pct"/>
          </w:tcPr>
          <w:p w:rsidR="000D60C6" w:rsidRPr="00A605B7" w:rsidRDefault="000D60C6" w:rsidP="00A605B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Са-204</w:t>
            </w:r>
          </w:p>
        </w:tc>
        <w:tc>
          <w:tcPr>
            <w:tcW w:w="486" w:type="pct"/>
          </w:tcPr>
          <w:p w:rsidR="000D60C6" w:rsidRPr="00A605B7" w:rsidRDefault="000D60C6" w:rsidP="000D60C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0D60C6" w:rsidRPr="00A605B7" w:rsidRDefault="000D60C6" w:rsidP="000D60C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486" w:type="pct"/>
          </w:tcPr>
          <w:p w:rsidR="000D60C6" w:rsidRPr="00A605B7" w:rsidRDefault="000D60C6" w:rsidP="000D60C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486" w:type="pct"/>
          </w:tcPr>
          <w:p w:rsidR="000D60C6" w:rsidRPr="00A605B7" w:rsidRDefault="000D60C6" w:rsidP="000D60C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86" w:type="pct"/>
          </w:tcPr>
          <w:p w:rsidR="000D60C6" w:rsidRPr="00A605B7" w:rsidRDefault="000D60C6" w:rsidP="000D60C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486" w:type="pct"/>
          </w:tcPr>
          <w:p w:rsidR="000D60C6" w:rsidRPr="00A605B7" w:rsidRDefault="000D60C6" w:rsidP="000D60C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446" w:type="pct"/>
          </w:tcPr>
          <w:p w:rsidR="000D60C6" w:rsidRPr="00A605B7" w:rsidRDefault="000D60C6" w:rsidP="000D60C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</w:t>
            </w:r>
          </w:p>
        </w:tc>
      </w:tr>
      <w:tr w:rsidR="000D60C6" w:rsidRPr="009D294F" w:rsidTr="000D60C6">
        <w:trPr>
          <w:trHeight w:val="311"/>
        </w:trPr>
        <w:tc>
          <w:tcPr>
            <w:tcW w:w="149" w:type="pct"/>
          </w:tcPr>
          <w:p w:rsidR="000D60C6" w:rsidRPr="00A605B7" w:rsidRDefault="000D60C6" w:rsidP="00E35B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86" w:type="pct"/>
          </w:tcPr>
          <w:p w:rsidR="000D60C6" w:rsidRPr="00A605B7" w:rsidRDefault="000D60C6" w:rsidP="00A605B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Са-201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44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</w:t>
            </w:r>
          </w:p>
        </w:tc>
      </w:tr>
      <w:tr w:rsidR="000D60C6" w:rsidRPr="009D294F" w:rsidTr="000D60C6">
        <w:trPr>
          <w:trHeight w:val="311"/>
        </w:trPr>
        <w:tc>
          <w:tcPr>
            <w:tcW w:w="149" w:type="pct"/>
          </w:tcPr>
          <w:p w:rsidR="000D60C6" w:rsidRPr="00A605B7" w:rsidRDefault="000D60C6" w:rsidP="00E35B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86" w:type="pct"/>
          </w:tcPr>
          <w:p w:rsidR="000D60C6" w:rsidRPr="00A605B7" w:rsidRDefault="000D60C6" w:rsidP="00A605B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Рт-271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44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</w:t>
            </w:r>
          </w:p>
        </w:tc>
      </w:tr>
      <w:tr w:rsidR="000D60C6" w:rsidRPr="009D294F" w:rsidTr="000D60C6">
        <w:trPr>
          <w:trHeight w:val="311"/>
        </w:trPr>
        <w:tc>
          <w:tcPr>
            <w:tcW w:w="149" w:type="pct"/>
          </w:tcPr>
          <w:p w:rsidR="000D60C6" w:rsidRPr="00A605B7" w:rsidRDefault="000D60C6" w:rsidP="00E35B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86" w:type="pct"/>
          </w:tcPr>
          <w:p w:rsidR="000D60C6" w:rsidRPr="00A605B7" w:rsidRDefault="000D60C6" w:rsidP="00A605B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Д-218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44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</w:t>
            </w:r>
          </w:p>
        </w:tc>
      </w:tr>
      <w:tr w:rsidR="000D60C6" w:rsidRPr="009D294F" w:rsidTr="000D60C6">
        <w:trPr>
          <w:trHeight w:val="311"/>
        </w:trPr>
        <w:tc>
          <w:tcPr>
            <w:tcW w:w="149" w:type="pct"/>
          </w:tcPr>
          <w:p w:rsidR="000D60C6" w:rsidRPr="00A605B7" w:rsidRDefault="000D60C6" w:rsidP="009D294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86" w:type="pct"/>
          </w:tcPr>
          <w:p w:rsidR="000D60C6" w:rsidRPr="00A605B7" w:rsidRDefault="000D60C6" w:rsidP="00A605B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Э-258</w:t>
            </w:r>
          </w:p>
        </w:tc>
        <w:tc>
          <w:tcPr>
            <w:tcW w:w="486" w:type="pct"/>
          </w:tcPr>
          <w:p w:rsidR="000D60C6" w:rsidRPr="00A605B7" w:rsidRDefault="000D60C6" w:rsidP="009D294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0D60C6" w:rsidRPr="00A605B7" w:rsidRDefault="000D60C6" w:rsidP="009D294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486" w:type="pct"/>
          </w:tcPr>
          <w:p w:rsidR="000D60C6" w:rsidRPr="00A605B7" w:rsidRDefault="000D60C6" w:rsidP="009D294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486" w:type="pct"/>
          </w:tcPr>
          <w:p w:rsidR="000D60C6" w:rsidRPr="00A605B7" w:rsidRDefault="000D60C6" w:rsidP="009D294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86" w:type="pct"/>
          </w:tcPr>
          <w:p w:rsidR="000D60C6" w:rsidRPr="00A605B7" w:rsidRDefault="000D60C6" w:rsidP="009D294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86" w:type="pct"/>
          </w:tcPr>
          <w:p w:rsidR="000D60C6" w:rsidRPr="00A605B7" w:rsidRDefault="000D60C6" w:rsidP="009D294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446" w:type="pct"/>
          </w:tcPr>
          <w:p w:rsidR="000D60C6" w:rsidRPr="00A605B7" w:rsidRDefault="000D60C6" w:rsidP="009D294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</w:t>
            </w:r>
          </w:p>
        </w:tc>
      </w:tr>
      <w:tr w:rsidR="000D60C6" w:rsidRPr="009D294F" w:rsidTr="000D60C6">
        <w:trPr>
          <w:trHeight w:val="311"/>
        </w:trPr>
        <w:tc>
          <w:tcPr>
            <w:tcW w:w="149" w:type="pct"/>
          </w:tcPr>
          <w:p w:rsidR="000D60C6" w:rsidRPr="00A605B7" w:rsidRDefault="000D60C6" w:rsidP="00E35B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86" w:type="pct"/>
          </w:tcPr>
          <w:p w:rsidR="000D60C6" w:rsidRPr="00A605B7" w:rsidRDefault="000D60C6" w:rsidP="00A605B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Ис-214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44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</w:t>
            </w:r>
          </w:p>
        </w:tc>
      </w:tr>
      <w:tr w:rsidR="000D60C6" w:rsidRPr="009D294F" w:rsidTr="000D60C6">
        <w:trPr>
          <w:trHeight w:val="311"/>
        </w:trPr>
        <w:tc>
          <w:tcPr>
            <w:tcW w:w="149" w:type="pct"/>
          </w:tcPr>
          <w:p w:rsidR="000D60C6" w:rsidRPr="00A605B7" w:rsidRDefault="000D60C6" w:rsidP="009D294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86" w:type="pct"/>
          </w:tcPr>
          <w:p w:rsidR="000D60C6" w:rsidRPr="00A605B7" w:rsidRDefault="000D60C6" w:rsidP="00A605B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Би-222</w:t>
            </w:r>
          </w:p>
        </w:tc>
        <w:tc>
          <w:tcPr>
            <w:tcW w:w="486" w:type="pct"/>
          </w:tcPr>
          <w:p w:rsidR="000D60C6" w:rsidRPr="00A605B7" w:rsidRDefault="000D60C6" w:rsidP="009D294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0D60C6" w:rsidRPr="00A605B7" w:rsidRDefault="000D60C6" w:rsidP="009D294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86" w:type="pct"/>
          </w:tcPr>
          <w:p w:rsidR="000D60C6" w:rsidRPr="00A605B7" w:rsidRDefault="000D60C6" w:rsidP="009D294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486" w:type="pct"/>
          </w:tcPr>
          <w:p w:rsidR="000D60C6" w:rsidRPr="00A605B7" w:rsidRDefault="000D60C6" w:rsidP="009D294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486" w:type="pct"/>
          </w:tcPr>
          <w:p w:rsidR="000D60C6" w:rsidRPr="00A605B7" w:rsidRDefault="000D60C6" w:rsidP="009D294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486" w:type="pct"/>
          </w:tcPr>
          <w:p w:rsidR="000D60C6" w:rsidRPr="00A605B7" w:rsidRDefault="000D60C6" w:rsidP="009D294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446" w:type="pct"/>
          </w:tcPr>
          <w:p w:rsidR="000D60C6" w:rsidRPr="00A605B7" w:rsidRDefault="000D60C6" w:rsidP="009D294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</w:t>
            </w:r>
          </w:p>
        </w:tc>
      </w:tr>
      <w:tr w:rsidR="000D60C6" w:rsidRPr="009D294F" w:rsidTr="000D60C6">
        <w:trPr>
          <w:trHeight w:val="311"/>
        </w:trPr>
        <w:tc>
          <w:tcPr>
            <w:tcW w:w="149" w:type="pct"/>
          </w:tcPr>
          <w:p w:rsidR="000D60C6" w:rsidRPr="00A605B7" w:rsidRDefault="000D60C6" w:rsidP="00E35B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86" w:type="pct"/>
          </w:tcPr>
          <w:p w:rsidR="000D60C6" w:rsidRPr="00A605B7" w:rsidRDefault="000D60C6" w:rsidP="00A605B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Ис-212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44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</w:t>
            </w:r>
          </w:p>
        </w:tc>
      </w:tr>
      <w:tr w:rsidR="000D60C6" w:rsidRPr="009D294F" w:rsidTr="000D60C6">
        <w:trPr>
          <w:trHeight w:val="311"/>
        </w:trPr>
        <w:tc>
          <w:tcPr>
            <w:tcW w:w="149" w:type="pct"/>
          </w:tcPr>
          <w:p w:rsidR="000D60C6" w:rsidRPr="00A605B7" w:rsidRDefault="000D60C6" w:rsidP="00E35B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86" w:type="pct"/>
          </w:tcPr>
          <w:p w:rsidR="000D60C6" w:rsidRPr="00A605B7" w:rsidRDefault="000D60C6" w:rsidP="00A605B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Р-250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44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</w:t>
            </w:r>
          </w:p>
        </w:tc>
      </w:tr>
      <w:tr w:rsidR="000D60C6" w:rsidRPr="009D294F" w:rsidTr="000D60C6">
        <w:trPr>
          <w:trHeight w:val="329"/>
        </w:trPr>
        <w:tc>
          <w:tcPr>
            <w:tcW w:w="149" w:type="pct"/>
          </w:tcPr>
          <w:p w:rsidR="000D60C6" w:rsidRPr="00A605B7" w:rsidRDefault="000D60C6" w:rsidP="00E35B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86" w:type="pct"/>
          </w:tcPr>
          <w:p w:rsidR="000D60C6" w:rsidRPr="00A605B7" w:rsidRDefault="000D60C6" w:rsidP="00A605B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Са-202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44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</w:t>
            </w:r>
          </w:p>
        </w:tc>
      </w:tr>
      <w:tr w:rsidR="000D60C6" w:rsidRPr="009D294F" w:rsidTr="000D60C6">
        <w:trPr>
          <w:trHeight w:val="311"/>
        </w:trPr>
        <w:tc>
          <w:tcPr>
            <w:tcW w:w="149" w:type="pct"/>
          </w:tcPr>
          <w:p w:rsidR="000D60C6" w:rsidRPr="00A605B7" w:rsidRDefault="000D60C6" w:rsidP="00E35B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86" w:type="pct"/>
          </w:tcPr>
          <w:p w:rsidR="000D60C6" w:rsidRPr="00A605B7" w:rsidRDefault="000D60C6" w:rsidP="00A605B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Э-259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44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</w:t>
            </w:r>
          </w:p>
        </w:tc>
      </w:tr>
      <w:tr w:rsidR="000D60C6" w:rsidRPr="009D294F" w:rsidTr="000D60C6">
        <w:trPr>
          <w:trHeight w:val="311"/>
        </w:trPr>
        <w:tc>
          <w:tcPr>
            <w:tcW w:w="149" w:type="pct"/>
          </w:tcPr>
          <w:p w:rsidR="000D60C6" w:rsidRPr="00A605B7" w:rsidRDefault="000D60C6" w:rsidP="00E35B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86" w:type="pct"/>
          </w:tcPr>
          <w:p w:rsidR="000D60C6" w:rsidRPr="00A605B7" w:rsidRDefault="000D60C6" w:rsidP="00A605B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Рт-269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44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</w:t>
            </w:r>
          </w:p>
        </w:tc>
      </w:tr>
      <w:tr w:rsidR="000D60C6" w:rsidRPr="009D294F" w:rsidTr="000D60C6">
        <w:trPr>
          <w:trHeight w:val="311"/>
        </w:trPr>
        <w:tc>
          <w:tcPr>
            <w:tcW w:w="149" w:type="pct"/>
          </w:tcPr>
          <w:p w:rsidR="000D60C6" w:rsidRPr="00A605B7" w:rsidRDefault="000D60C6" w:rsidP="00E35B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86" w:type="pct"/>
          </w:tcPr>
          <w:p w:rsidR="000D60C6" w:rsidRPr="00A605B7" w:rsidRDefault="000D60C6" w:rsidP="00A605B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Ми-201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44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</w:t>
            </w:r>
          </w:p>
        </w:tc>
      </w:tr>
      <w:tr w:rsidR="000D60C6" w:rsidRPr="009D294F" w:rsidTr="000D60C6">
        <w:trPr>
          <w:trHeight w:val="311"/>
        </w:trPr>
        <w:tc>
          <w:tcPr>
            <w:tcW w:w="149" w:type="pct"/>
          </w:tcPr>
          <w:p w:rsidR="000D60C6" w:rsidRPr="00A605B7" w:rsidRDefault="000D60C6" w:rsidP="00E35B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86" w:type="pct"/>
          </w:tcPr>
          <w:p w:rsidR="000D60C6" w:rsidRPr="00A605B7" w:rsidRDefault="000D60C6" w:rsidP="00A605B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Би-221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44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</w:t>
            </w:r>
          </w:p>
        </w:tc>
      </w:tr>
      <w:tr w:rsidR="000D60C6" w:rsidRPr="009D294F" w:rsidTr="000D60C6">
        <w:trPr>
          <w:trHeight w:val="311"/>
        </w:trPr>
        <w:tc>
          <w:tcPr>
            <w:tcW w:w="149" w:type="pct"/>
          </w:tcPr>
          <w:p w:rsidR="000D60C6" w:rsidRPr="00A605B7" w:rsidRDefault="000D60C6" w:rsidP="00E35B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86" w:type="pct"/>
          </w:tcPr>
          <w:p w:rsidR="000D60C6" w:rsidRPr="00A605B7" w:rsidRDefault="000D60C6" w:rsidP="00A605B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Л-214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44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</w:t>
            </w:r>
          </w:p>
        </w:tc>
      </w:tr>
      <w:tr w:rsidR="000D60C6" w:rsidRPr="009D294F" w:rsidTr="000D60C6">
        <w:trPr>
          <w:trHeight w:val="311"/>
        </w:trPr>
        <w:tc>
          <w:tcPr>
            <w:tcW w:w="149" w:type="pct"/>
          </w:tcPr>
          <w:p w:rsidR="000D60C6" w:rsidRPr="00A605B7" w:rsidRDefault="000D60C6" w:rsidP="009D294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86" w:type="pct"/>
          </w:tcPr>
          <w:p w:rsidR="000D60C6" w:rsidRPr="00A605B7" w:rsidRDefault="000D60C6" w:rsidP="00A605B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Ис-215</w:t>
            </w:r>
          </w:p>
        </w:tc>
        <w:tc>
          <w:tcPr>
            <w:tcW w:w="486" w:type="pct"/>
          </w:tcPr>
          <w:p w:rsidR="000D60C6" w:rsidRPr="00A605B7" w:rsidRDefault="000D60C6" w:rsidP="009D294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0D60C6" w:rsidRPr="00A605B7" w:rsidRDefault="000D60C6" w:rsidP="009D294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86" w:type="pct"/>
          </w:tcPr>
          <w:p w:rsidR="000D60C6" w:rsidRPr="00A605B7" w:rsidRDefault="000D60C6" w:rsidP="009D294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486" w:type="pct"/>
          </w:tcPr>
          <w:p w:rsidR="000D60C6" w:rsidRPr="00A605B7" w:rsidRDefault="000D60C6" w:rsidP="009D294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86" w:type="pct"/>
          </w:tcPr>
          <w:p w:rsidR="000D60C6" w:rsidRPr="00A605B7" w:rsidRDefault="000D60C6" w:rsidP="009D294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486" w:type="pct"/>
          </w:tcPr>
          <w:p w:rsidR="000D60C6" w:rsidRPr="00A605B7" w:rsidRDefault="000D60C6" w:rsidP="009D294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446" w:type="pct"/>
          </w:tcPr>
          <w:p w:rsidR="000D60C6" w:rsidRPr="00A605B7" w:rsidRDefault="000D60C6" w:rsidP="009D294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</w:t>
            </w:r>
          </w:p>
        </w:tc>
      </w:tr>
      <w:tr w:rsidR="000D60C6" w:rsidRPr="009D294F" w:rsidTr="000D60C6">
        <w:trPr>
          <w:trHeight w:val="311"/>
        </w:trPr>
        <w:tc>
          <w:tcPr>
            <w:tcW w:w="149" w:type="pct"/>
          </w:tcPr>
          <w:p w:rsidR="000D60C6" w:rsidRPr="00A605B7" w:rsidRDefault="000D60C6" w:rsidP="00E35B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86" w:type="pct"/>
          </w:tcPr>
          <w:p w:rsidR="000D60C6" w:rsidRPr="00A605B7" w:rsidRDefault="000D60C6" w:rsidP="00A605B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Рт-270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44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</w:t>
            </w:r>
          </w:p>
        </w:tc>
      </w:tr>
      <w:tr w:rsidR="000D60C6" w:rsidRPr="009D294F" w:rsidTr="000D60C6">
        <w:trPr>
          <w:trHeight w:val="311"/>
        </w:trPr>
        <w:tc>
          <w:tcPr>
            <w:tcW w:w="149" w:type="pct"/>
          </w:tcPr>
          <w:p w:rsidR="000D60C6" w:rsidRPr="00A605B7" w:rsidRDefault="000D60C6" w:rsidP="00E35B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86" w:type="pct"/>
          </w:tcPr>
          <w:p w:rsidR="000D60C6" w:rsidRPr="00A605B7" w:rsidRDefault="000D60C6" w:rsidP="00A605B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Рм-201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44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</w:t>
            </w:r>
          </w:p>
        </w:tc>
      </w:tr>
      <w:tr w:rsidR="000D60C6" w:rsidRPr="009D294F" w:rsidTr="000D60C6">
        <w:trPr>
          <w:trHeight w:val="311"/>
        </w:trPr>
        <w:tc>
          <w:tcPr>
            <w:tcW w:w="149" w:type="pct"/>
          </w:tcPr>
          <w:p w:rsidR="000D60C6" w:rsidRPr="00A605B7" w:rsidRDefault="000D60C6" w:rsidP="00E35B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86" w:type="pct"/>
          </w:tcPr>
          <w:p w:rsidR="000D60C6" w:rsidRPr="00A605B7" w:rsidRDefault="000D60C6" w:rsidP="00A605B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Р-252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44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</w:t>
            </w:r>
          </w:p>
        </w:tc>
      </w:tr>
      <w:tr w:rsidR="000D60C6" w:rsidRPr="009D294F" w:rsidTr="000D60C6">
        <w:trPr>
          <w:trHeight w:val="311"/>
        </w:trPr>
        <w:tc>
          <w:tcPr>
            <w:tcW w:w="149" w:type="pct"/>
          </w:tcPr>
          <w:p w:rsidR="000D60C6" w:rsidRPr="00A605B7" w:rsidRDefault="000D60C6" w:rsidP="00E35B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86" w:type="pct"/>
          </w:tcPr>
          <w:p w:rsidR="000D60C6" w:rsidRPr="00A605B7" w:rsidRDefault="000D60C6" w:rsidP="00A605B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Нс-201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44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</w:t>
            </w:r>
          </w:p>
        </w:tc>
      </w:tr>
      <w:tr w:rsidR="000D60C6" w:rsidRPr="009D294F" w:rsidTr="000D60C6">
        <w:trPr>
          <w:trHeight w:val="311"/>
        </w:trPr>
        <w:tc>
          <w:tcPr>
            <w:tcW w:w="149" w:type="pct"/>
          </w:tcPr>
          <w:p w:rsidR="000D60C6" w:rsidRPr="00A605B7" w:rsidRDefault="000D60C6" w:rsidP="00E35B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86" w:type="pct"/>
          </w:tcPr>
          <w:p w:rsidR="000D60C6" w:rsidRPr="00A605B7" w:rsidRDefault="000D60C6" w:rsidP="00A605B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Д-219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44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</w:t>
            </w:r>
          </w:p>
        </w:tc>
      </w:tr>
      <w:tr w:rsidR="000D60C6" w:rsidRPr="009D294F" w:rsidTr="000D60C6">
        <w:trPr>
          <w:trHeight w:val="311"/>
        </w:trPr>
        <w:tc>
          <w:tcPr>
            <w:tcW w:w="149" w:type="pct"/>
          </w:tcPr>
          <w:p w:rsidR="000D60C6" w:rsidRPr="00A605B7" w:rsidRDefault="000D60C6" w:rsidP="00E35B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86" w:type="pct"/>
          </w:tcPr>
          <w:p w:rsidR="000D60C6" w:rsidRPr="00A605B7" w:rsidRDefault="000D60C6" w:rsidP="00A605B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Ис-222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48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446" w:type="pct"/>
          </w:tcPr>
          <w:p w:rsidR="000D60C6" w:rsidRPr="00A605B7" w:rsidRDefault="000D60C6" w:rsidP="00E35B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05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</w:t>
            </w:r>
          </w:p>
        </w:tc>
      </w:tr>
    </w:tbl>
    <w:p w:rsidR="00310B1E" w:rsidRPr="009D294F" w:rsidRDefault="00310B1E" w:rsidP="000D60C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10B1E" w:rsidRPr="009D294F" w:rsidSect="000D60C6">
      <w:pgSz w:w="16838" w:h="11906" w:orient="landscape"/>
      <w:pgMar w:top="426" w:right="1701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61A8"/>
    <w:multiLevelType w:val="hybridMultilevel"/>
    <w:tmpl w:val="4BEE6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1E"/>
    <w:rsid w:val="000D60C6"/>
    <w:rsid w:val="000F3B43"/>
    <w:rsid w:val="00310B1E"/>
    <w:rsid w:val="004C1FDC"/>
    <w:rsid w:val="00540FAB"/>
    <w:rsid w:val="00770221"/>
    <w:rsid w:val="007F4976"/>
    <w:rsid w:val="009A372C"/>
    <w:rsid w:val="009D294F"/>
    <w:rsid w:val="00A605B7"/>
    <w:rsid w:val="00B86697"/>
    <w:rsid w:val="00E3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EABB9-8171-460F-A4C4-A0A221E3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2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71F15-30A6-4469-BF29-CA4A92D5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Нечаева</cp:lastModifiedBy>
  <cp:revision>2</cp:revision>
  <cp:lastPrinted>2023-03-22T04:34:00Z</cp:lastPrinted>
  <dcterms:created xsi:type="dcterms:W3CDTF">2023-03-22T09:53:00Z</dcterms:created>
  <dcterms:modified xsi:type="dcterms:W3CDTF">2023-03-22T09:53:00Z</dcterms:modified>
</cp:coreProperties>
</file>